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after="160" w:line="259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548dd4"/>
          <w:sz w:val="32"/>
          <w:szCs w:val="32"/>
          <w:u w:color="548dd4"/>
          <w14:textOutline w14:w="12700" w14:cap="flat">
            <w14:noFill/>
            <w14:miter w14:lim="400000"/>
          </w14:textOutline>
          <w14:textFill>
            <w14:solidFill>
              <w14:srgbClr w14:val="548DD4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548dd4"/>
          <w:sz w:val="32"/>
          <w:szCs w:val="32"/>
          <w:u w:color="548dd4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548DD4"/>
            </w14:solidFill>
          </w14:textFill>
        </w:rPr>
        <w:t>Изначально Вышестоящий Дом Изначально Вышестоящего Отца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after="160" w:line="259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2c51af"/>
          <w:sz w:val="30"/>
          <w:szCs w:val="30"/>
          <w:u w:color="2c51af"/>
          <w14:textOutline w14:w="12700" w14:cap="flat">
            <w14:noFill/>
            <w14:miter w14:lim="400000"/>
          </w14:textOutline>
          <w14:textFill>
            <w14:solidFill>
              <w14:srgbClr w14:val="2C51AF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c51af"/>
          <w:sz w:val="30"/>
          <w:szCs w:val="30"/>
          <w:u w:color="2c51a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2C51AF"/>
            </w14:solidFill>
          </w14:textFill>
        </w:rPr>
        <w:t>Подразделение ИВДИВО Хайльбронн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after="160" w:line="259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223e86"/>
          <w:sz w:val="36"/>
          <w:szCs w:val="36"/>
          <w:u w:color="223e86"/>
          <w14:textOutline w14:w="12700" w14:cap="flat">
            <w14:noFill/>
            <w14:miter w14:lim="400000"/>
          </w14:textOutline>
          <w14:textFill>
            <w14:solidFill>
              <w14:srgbClr w14:val="223E8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23e86"/>
          <w:sz w:val="36"/>
          <w:szCs w:val="36"/>
          <w:u w:color="223e86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223E86"/>
            </w14:solidFill>
          </w14:textFill>
        </w:rPr>
        <w:t>Совет ИВО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after="160" w:line="259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ff2600"/>
          <w:u w:color="ff2600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Протокол Совета от 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15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Июня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2025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jc w:val="right"/>
        <w:rPr>
          <w:rFonts w:ascii="Times New Roman" w:cs="Times New Roman" w:hAnsi="Times New Roman" w:eastAsia="Times New Roman"/>
          <w:b w:val="1"/>
          <w:bCs w:val="1"/>
          <w:outline w:val="0"/>
          <w:color w:val="ff0000"/>
          <w:u w:color="ff0000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ff0000"/>
          <w:u w:color="ff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 xml:space="preserve">Утверждаю ИВАС КХ </w:t>
      </w:r>
      <w:r>
        <w:rPr>
          <w:rFonts w:ascii="Times New Roman" w:hAnsi="Times New Roman"/>
          <w:b w:val="1"/>
          <w:bCs w:val="1"/>
          <w:outline w:val="0"/>
          <w:color w:val="ff0000"/>
          <w:u w:color="ff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>15.06.2025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jc w:val="right"/>
        <w:rPr>
          <w:rFonts w:ascii="Times New Roman" w:cs="Times New Roman" w:hAnsi="Times New Roman" w:eastAsia="Times New Roman"/>
          <w:b w:val="1"/>
          <w:bCs w:val="1"/>
          <w:outline w:val="0"/>
          <w:color w:val="ff2600"/>
          <w:u w:color="ff2600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ff2600"/>
          <w:u w:color="ff26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Ознакомлена Глава подразделения ИВДИВО София Барт </w:t>
      </w:r>
      <w:r>
        <w:rPr>
          <w:rFonts w:ascii="Times New Roman" w:hAnsi="Times New Roman"/>
          <w:b w:val="1"/>
          <w:bCs w:val="1"/>
          <w:outline w:val="0"/>
          <w:color w:val="ff2600"/>
          <w:u w:color="ff26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15</w:t>
      </w:r>
      <w:r>
        <w:rPr>
          <w:rFonts w:ascii="Times New Roman" w:hAnsi="Times New Roman"/>
          <w:b w:val="1"/>
          <w:bCs w:val="1"/>
          <w:outline w:val="0"/>
          <w:color w:val="ff2600"/>
          <w:u w:color="ff26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.06.2025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jc w:val="right"/>
        <w:rPr>
          <w:rFonts w:ascii="Times New Roman" w:cs="Times New Roman" w:hAnsi="Times New Roman" w:eastAsia="Times New Roman"/>
          <w:b w:val="1"/>
          <w:bCs w:val="1"/>
          <w:outline w:val="0"/>
          <w:color w:val="ff2600"/>
          <w:u w:color="ff2600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Состав Совета ИВО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18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Аватаров Совета ИВО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Встреча прошла онлайн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)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София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Натали Барт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2.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Ольга Булл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3.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Леонтина Руди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4.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Оля Лепская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5.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Валентина Адонкина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6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Евгения Шатц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7.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Ирина Толмачёва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8.</w:t>
      </w:r>
      <w:r>
        <w:rPr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Мария Тецлаф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9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Яна Кноль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10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Олеся Кох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11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Гульсюм Вильмс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12.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Юлия Йоханссон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13.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Эрик Йоханссон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1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4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Фрида Гроо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15.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Сергей Пэдуре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16.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Любовь Дель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1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7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Андрей Барт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1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8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Наталья Яновская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00" w:line="259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val="single"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00" w:line="259" w:lineRule="auto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  <w:u w:val="single"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val="single" w:color="000000"/>
          <w:rtl w:val="0"/>
          <w:lang w:val="ru-RU"/>
          <w14:textOutline w14:w="12700" w14:cap="flat">
            <w14:noFill/>
            <w14:miter w14:lim="400000"/>
          </w14:textOutline>
        </w:rPr>
        <w:t>План Совета ИВО</w:t>
      </w:r>
      <w:r>
        <w:rPr>
          <w:rFonts w:ascii="Times New Roman" w:hAnsi="Times New Roman"/>
          <w:b w:val="1"/>
          <w:bCs w:val="1"/>
          <w:sz w:val="26"/>
          <w:szCs w:val="26"/>
          <w:u w:val="single" w:color="000000"/>
          <w:rtl w:val="0"/>
          <w:lang w:val="de-DE"/>
          <w14:textOutline w14:w="12700" w14:cap="flat">
            <w14:noFill/>
            <w14:miter w14:lim="400000"/>
          </w14:textOutline>
        </w:rPr>
        <w:t>: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1.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Вхождение в следующую глубину ДП и огонь Совета ИВО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2.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Итоги развития Частей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24/25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служения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3.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Стяжание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1024-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рицы Частей жителям территории для  разработки в течении всего года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По стяжанию Фа командного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итоговое голосование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4.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 Обновления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Ядра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Чаши ИВО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сферы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Нити Синтеза ИВО территории подразделения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Столпа ИВДИВО Хайльбронн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стяжаем количество искр в Ядро ДП и вхождение в новые стандарты распоряжений ИВО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5.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Выявление станцы Частей на данный год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 её утверждением итогово вместе с Фа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/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Части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9-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го года явления подразделения ИВДИВО Хайльбронн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6.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Стяжание Нового Рождения и Рождения Свыше в следующих Арх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ИВДИВО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65-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ти Космически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более того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00" w:line="259" w:lineRule="auto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7.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Темы для мозгового штурма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</w:t>
      </w: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Выявление тематики развёртки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15-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минутного выступления на съезде ИВДИВО и на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2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года разработки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До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30.06.25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нужно сдать на утверждение файл с темой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тезисно показать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будет развёрнуто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</w:t>
      </w: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 Состояние книги Философов Синтеза Хайльбронна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До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07.07.25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доделать и отдать в печать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Несколько экземпляров берём на съезд ИВДИВО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Обсуждение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Голосование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8.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Планирование основных действий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расписание ведения Си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занятий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встреч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планёрок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стяжаний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00" w:line="259" w:lineRule="auto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9.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Ваши вопросы и предложения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00" w:line="259" w:lineRule="auto"/>
        <w:rPr>
          <w:rFonts w:ascii="Times New Roman" w:cs="Times New Roman" w:hAnsi="Times New Roman" w:eastAsia="Times New Roman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sz w:val="34"/>
          <w:szCs w:val="3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Состоялись</w:t>
      </w:r>
      <w:r>
        <w:rPr>
          <w:rFonts w:ascii="Times New Roman" w:hAnsi="Times New Roman"/>
          <w:b w:val="1"/>
          <w:bCs w:val="1"/>
          <w:sz w:val="34"/>
          <w:szCs w:val="3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: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00" w:line="259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.1, </w:t>
      </w: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.4, </w:t>
      </w: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.6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00" w:line="259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.2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аботали с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1024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рицей развития Частей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24/25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служения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Итоги ИВ Отец принял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00" w:line="259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.3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азвернули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3072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рицу Частей утверждённые Главами ИВДИВО последними прошедшими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3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годами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Стяжали на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2025/2026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гг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 1024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рицу Частей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  <w:u w:val="single"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.5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предложена станца Частей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: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u w:val="single" w:color="000000"/>
          <w:rtl w:val="0"/>
          <w:lang w:val="ru-RU"/>
          <w14:textOutline w14:w="12700" w14:cap="flat">
            <w14:noFill/>
            <w14:miter w14:lim="400000"/>
          </w14:textOutline>
        </w:rPr>
        <w:t>Мощь Жизни Основами Человечности</w:t>
      </w:r>
      <w:r>
        <w:rPr>
          <w:rFonts w:ascii="Times New Roman" w:hAnsi="Times New Roman"/>
          <w:u w:val="single"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.7 </w:t>
      </w: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предложено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:</w:t>
      </w:r>
    </w:p>
    <w:p>
      <w:pPr>
        <w:pStyle w:val="Standard"/>
        <w:numPr>
          <w:ilvl w:val="0"/>
          <w:numId w:val="2"/>
        </w:numPr>
        <w:bidi w:val="0"/>
        <w:spacing w:before="0" w:line="259" w:lineRule="auto"/>
        <w:ind w:right="0"/>
        <w:jc w:val="left"/>
        <w:rPr>
          <w:rtl w:val="0"/>
          <w:lang w:val="ru-RU"/>
        </w:rPr>
      </w:pPr>
      <w:r>
        <w:rPr>
          <w:rFonts w:ascii="Times New Roman" w:hAnsi="Times New Roman" w:hint="default"/>
          <w:u w:val="single" w:color="000000"/>
          <w:rtl w:val="0"/>
          <w:lang w:val="ru-RU"/>
          <w14:textOutline w14:w="12700" w14:cap="flat">
            <w14:noFill/>
            <w14:miter w14:lim="400000"/>
          </w14:textOutline>
        </w:rPr>
        <w:t>Потенциал Изначального Основами Человечности</w:t>
      </w:r>
      <w:r>
        <w:rPr>
          <w:rFonts w:ascii="Times New Roman" w:hAnsi="Times New Roman"/>
          <w:u w:val="single"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numPr>
          <w:ilvl w:val="0"/>
          <w:numId w:val="2"/>
        </w:numPr>
        <w:bidi w:val="0"/>
        <w:spacing w:before="0" w:line="259" w:lineRule="auto"/>
        <w:ind w:right="0"/>
        <w:jc w:val="left"/>
        <w:rPr>
          <w:rtl w:val="0"/>
          <w:lang w:val="ru-RU"/>
        </w:rPr>
      </w:pPr>
      <w:r>
        <w:rPr>
          <w:rFonts w:ascii="Times New Roman" w:hAnsi="Times New Roman" w:hint="default"/>
          <w:u w:val="single" w:color="000000"/>
          <w:rtl w:val="0"/>
          <w:lang w:val="ru-RU"/>
          <w14:textOutline w14:w="12700" w14:cap="flat">
            <w14:noFill/>
            <w14:miter w14:lim="400000"/>
          </w14:textOutline>
        </w:rPr>
        <w:t>Изначальность Основ Человечности Стратами Духа</w:t>
      </w:r>
      <w:r>
        <w:rPr>
          <w:rFonts w:ascii="Times New Roman" w:hAnsi="Times New Roman"/>
          <w:u w:val="single"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Standard"/>
        <w:numPr>
          <w:ilvl w:val="0"/>
          <w:numId w:val="2"/>
        </w:numPr>
        <w:bidi w:val="0"/>
        <w:spacing w:before="0" w:after="100" w:line="259" w:lineRule="auto"/>
        <w:ind w:right="0"/>
        <w:jc w:val="left"/>
        <w:rPr>
          <w:rtl w:val="0"/>
          <w:lang w:val="ru-RU"/>
        </w:rPr>
      </w:pPr>
      <w:r>
        <w:rPr>
          <w:rFonts w:ascii="Times New Roman" w:hAnsi="Times New Roman" w:hint="default"/>
          <w:u w:val="single" w:color="000000"/>
          <w:rtl w:val="0"/>
          <w:lang w:val="ru-RU"/>
          <w14:textOutline w14:w="12700" w14:cap="flat">
            <w14:noFill/>
            <w14:miter w14:lim="400000"/>
          </w14:textOutline>
        </w:rPr>
        <w:t>Жизненности Человеческой Реализации Стратами Духа</w:t>
      </w:r>
      <w:r>
        <w:rPr>
          <w:rFonts w:ascii="Times New Roman" w:hAnsi="Times New Roman"/>
          <w:u w:val="single"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00" w:line="259" w:lineRule="auto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     </w:t>
      </w: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тдельная встреча поданному вопросу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Книга практически готова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Проверка на грамматические ошибки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итогово будет выглядеть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очерёдность статей и т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.8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Тема глубокая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предложена отдельная встреча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Нужна отдельная работа с теми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кто в учебной практике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.9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Предложено в итоговой практике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 теме политиков не соответствующих стандартам ИВО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направить на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: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ind w:left="720" w:firstLine="0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val="single"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Сложение условий притяжки достойных политиков </w:t>
      </w:r>
      <w:r>
        <w:rPr>
          <w:rFonts w:ascii="Times New Roman" w:hAnsi="Times New Roman"/>
          <w:u w:val="single" w:color="000000"/>
          <w:rtl w:val="0"/>
          <w:lang w:val="de-DE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val="single"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Человеков</w:t>
      </w:r>
      <w:r>
        <w:rPr>
          <w:rFonts w:ascii="Times New Roman" w:hAnsi="Times New Roman"/>
          <w:u w:val="single"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val="single" w:color="000000"/>
          <w:rtl w:val="0"/>
          <w:lang w:val="ru-RU"/>
          <w14:textOutline w14:w="12700" w14:cap="flat">
            <w14:noFill/>
            <w14:miter w14:lim="400000"/>
          </w14:textOutline>
        </w:rPr>
        <w:t>профессионалов в Воле ИВО и по Плану ИВО</w:t>
      </w:r>
      <w:r>
        <w:rPr>
          <w:rFonts w:ascii="Times New Roman" w:hAnsi="Times New Roman"/>
          <w:u w:val="single"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00" w:line="259" w:lineRule="auto"/>
        <w:rPr>
          <w:rFonts w:ascii="Times New Roman" w:cs="Times New Roman" w:hAnsi="Times New Roman" w:eastAsia="Times New Roman"/>
          <w:b w:val="1"/>
          <w:bCs w:val="1"/>
          <w:sz w:val="34"/>
          <w:szCs w:val="3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sz w:val="34"/>
          <w:szCs w:val="3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Принято голосованием</w:t>
      </w:r>
      <w:r>
        <w:rPr>
          <w:rFonts w:ascii="Times New Roman" w:hAnsi="Times New Roman"/>
          <w:b w:val="1"/>
          <w:bCs w:val="1"/>
          <w:sz w:val="34"/>
          <w:szCs w:val="3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: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.3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Командное Фа подразделения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: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u w:val="single" w:color="000000"/>
          <w:rtl w:val="0"/>
          <w:lang w:val="ru-RU"/>
          <w14:textOutline w14:w="12700" w14:cap="flat">
            <w14:noFill/>
            <w14:miter w14:lim="400000"/>
          </w14:textOutline>
        </w:rPr>
        <w:t>Фа</w:t>
      </w:r>
      <w:r>
        <w:rPr>
          <w:rFonts w:ascii="Times New Roman" w:hAnsi="Times New Roman"/>
          <w:u w:val="single" w:color="000000"/>
          <w:rtl w:val="0"/>
          <w:lang w:val="de-DE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val="single" w:color="000000"/>
          <w:rtl w:val="0"/>
          <w:lang w:val="ru-RU"/>
          <w14:textOutline w14:w="12700" w14:cap="flat">
            <w14:noFill/>
            <w14:miter w14:lim="400000"/>
          </w14:textOutline>
        </w:rPr>
        <w:t>есмь ИВО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(10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ДП 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-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Фа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есмь ИВО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5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ДП 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Фа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империо ИВО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1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ДП 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Фа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версум ИВО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00" w:line="259" w:lineRule="auto"/>
        <w:rPr>
          <w:rFonts w:ascii="Times New Roman" w:cs="Times New Roman" w:hAnsi="Times New Roman" w:eastAsia="Times New Roman"/>
          <w:b w:val="1"/>
          <w:bCs w:val="1"/>
          <w:sz w:val="34"/>
          <w:szCs w:val="3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sz w:val="34"/>
          <w:szCs w:val="3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состоялись</w:t>
      </w:r>
      <w:r>
        <w:rPr>
          <w:rFonts w:ascii="Times New Roman" w:hAnsi="Times New Roman"/>
          <w:b w:val="1"/>
          <w:bCs w:val="1"/>
          <w:sz w:val="34"/>
          <w:szCs w:val="3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: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00" w:line="259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.5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Станца Частей в разработке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jc w:val="both"/>
        <w:rPr>
          <w:rFonts w:ascii="Times New Roman" w:cs="Times New Roman" w:hAnsi="Times New Roman" w:eastAsia="Times New Roman"/>
          <w:b w:val="1"/>
          <w:bCs w:val="1"/>
          <w:sz w:val="32"/>
          <w:szCs w:val="3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sz w:val="34"/>
          <w:szCs w:val="3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Ключевые слова</w:t>
      </w:r>
      <w:r>
        <w:rPr>
          <w:rFonts w:ascii="Times New Roman" w:hAnsi="Times New Roman"/>
          <w:b w:val="1"/>
          <w:bCs w:val="1"/>
          <w:sz w:val="34"/>
          <w:szCs w:val="3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: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480" w:line="259" w:lineRule="auto"/>
        <w:jc w:val="both"/>
        <w:rPr>
          <w:rFonts w:ascii="Times New Roman" w:cs="Times New Roman" w:hAnsi="Times New Roman" w:eastAsia="Times New Roman"/>
          <w:u w:color="00000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Фа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Станца Частей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Съезд ИВДИВО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59" w:lineRule="auto"/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u w:val="single" w:color="000000"/>
          <w:rtl w:val="0"/>
          <w:lang w:val="ru-RU"/>
          <w14:textOutline w14:w="12700" w14:cap="flat">
            <w14:noFill/>
            <w14:miter w14:lim="400000"/>
          </w14:textOutline>
        </w:rPr>
        <w:t>Составила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val="single" w:color="000000"/>
          <w:rtl w:val="0"/>
          <w:lang w:val="ru-RU"/>
          <w14:textOutline w14:w="12700" w14:cap="flat">
            <w14:noFill/>
            <w14:miter w14:lim="400000"/>
          </w14:textOutline>
        </w:rPr>
        <w:t>:</w:t>
      </w:r>
      <w:r>
        <w:rPr>
          <w:rFonts w:ascii="Times New Roman" w:hAnsi="Times New Roman"/>
          <w:i w:val="1"/>
          <w:iCs w:val="1"/>
          <w:sz w:val="26"/>
          <w:szCs w:val="26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ИВДИВО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Секретарь протокольного и цивилизационного синтеза ИВАС Кут Хуми подразделения ИВДИВО Евгения Шатц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rich"/>
  </w:abstractNum>
  <w:abstractNum w:abstractNumId="1">
    <w:multiLevelType w:val="hybridMultilevel"/>
    <w:styleLink w:val="Strich"/>
    <w:lvl w:ilvl="0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62" w:hanging="262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2" w:hanging="262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42" w:hanging="262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82" w:hanging="262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22" w:hanging="262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62" w:hanging="262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02" w:hanging="262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42" w:hanging="262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82" w:hanging="262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rich">
    <w:name w:val="Strich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